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96" w:rsidRPr="00113827" w:rsidRDefault="008B5396" w:rsidP="008B5396">
      <w:pPr>
        <w:spacing w:after="0" w:line="240" w:lineRule="auto"/>
        <w:ind w:left="-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КОНФЕРЕНЦИЯ</w:t>
      </w:r>
    </w:p>
    <w:p w:rsidR="008B5396" w:rsidRPr="00113827" w:rsidRDefault="008B5396" w:rsidP="008B5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ИНТЕРВЕНЦИОННАЯ ЭНДОСКОПИЯ</w:t>
      </w:r>
    </w:p>
    <w:p w:rsidR="008B5396" w:rsidRPr="00113827" w:rsidRDefault="008B5396" w:rsidP="008B53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11 декабря (среда)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С 08.00   РЕГИСТРАЦИЯ 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09.00-09.15   ОТКРЫТИЕ 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Приветственное слово директора НМИЦ Хирургии им А.В. Вишневского, </w:t>
      </w:r>
      <w:r w:rsidR="00B97A6A" w:rsidRPr="00113827">
        <w:rPr>
          <w:rFonts w:ascii="Times New Roman" w:eastAsia="Calibri" w:hAnsi="Times New Roman" w:cs="Times New Roman"/>
          <w:sz w:val="28"/>
          <w:szCs w:val="28"/>
        </w:rPr>
        <w:t>г</w:t>
      </w:r>
      <w:r w:rsidRPr="00113827">
        <w:rPr>
          <w:rFonts w:ascii="Times New Roman" w:eastAsia="Calibri" w:hAnsi="Times New Roman" w:cs="Times New Roman"/>
          <w:sz w:val="28"/>
          <w:szCs w:val="28"/>
        </w:rPr>
        <w:t>лавного</w:t>
      </w:r>
      <w:r w:rsidR="00B97A6A" w:rsidRPr="00113827">
        <w:rPr>
          <w:rFonts w:ascii="Times New Roman" w:eastAsia="Calibri" w:hAnsi="Times New Roman" w:cs="Times New Roman"/>
          <w:sz w:val="28"/>
          <w:szCs w:val="28"/>
        </w:rPr>
        <w:t xml:space="preserve"> внештатного</w:t>
      </w: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 специалиста хирурга и эндоскописта </w:t>
      </w:r>
      <w:r w:rsidR="00B97A6A" w:rsidRPr="00113827">
        <w:rPr>
          <w:rFonts w:ascii="Times New Roman" w:eastAsia="Calibri" w:hAnsi="Times New Roman" w:cs="Times New Roman"/>
          <w:sz w:val="28"/>
          <w:szCs w:val="28"/>
        </w:rPr>
        <w:t xml:space="preserve">Минздрава России, </w:t>
      </w:r>
      <w:r w:rsidRPr="00113827">
        <w:rPr>
          <w:rFonts w:ascii="Times New Roman" w:eastAsia="Calibri" w:hAnsi="Times New Roman" w:cs="Times New Roman"/>
          <w:sz w:val="28"/>
          <w:szCs w:val="28"/>
        </w:rPr>
        <w:t>академика РАН, проф.  РЕВИШВИЛИ А.Ш.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Приветственное слово председателя Фестиваля проф. </w:t>
      </w:r>
      <w:r w:rsidR="00B97A6A" w:rsidRPr="00113827">
        <w:rPr>
          <w:rFonts w:ascii="Times New Roman" w:eastAsia="Calibri" w:hAnsi="Times New Roman" w:cs="Times New Roman"/>
          <w:sz w:val="28"/>
          <w:szCs w:val="28"/>
        </w:rPr>
        <w:br/>
      </w:r>
      <w:r w:rsidRPr="00113827">
        <w:rPr>
          <w:rFonts w:ascii="Times New Roman" w:eastAsia="Calibri" w:hAnsi="Times New Roman" w:cs="Times New Roman"/>
          <w:sz w:val="28"/>
          <w:szCs w:val="28"/>
        </w:rPr>
        <w:t>СТАРКОВА Ю.Г.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Приветственное слово председателя </w:t>
      </w:r>
      <w:r w:rsidR="00B97A6A" w:rsidRPr="00113827">
        <w:rPr>
          <w:rFonts w:ascii="Times New Roman" w:eastAsia="Calibri" w:hAnsi="Times New Roman" w:cs="Times New Roman"/>
          <w:sz w:val="28"/>
          <w:szCs w:val="28"/>
        </w:rPr>
        <w:t>РЭНДО КОРОЛЕВА</w:t>
      </w:r>
      <w:r w:rsidRPr="00113827">
        <w:rPr>
          <w:rFonts w:ascii="Times New Roman" w:eastAsia="Calibri" w:hAnsi="Times New Roman" w:cs="Times New Roman"/>
          <w:sz w:val="28"/>
          <w:szCs w:val="28"/>
        </w:rPr>
        <w:t xml:space="preserve"> М.П.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Представление эксперта: ARJUN KOCH, Rotterdam, Netherlands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Представление эксперта: ШИШИН К.В., Москва, Россия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Представление эксперта: ТКАЧЕНКО О.Б., Санкт-Петербург, Россия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Представление эксперта: СМИРНОВ А.А., Санкт-Петербург, Россия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Представление эксперта: СОЛОДИНИНА Е.Н., Москва, Россия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3827">
        <w:rPr>
          <w:rFonts w:ascii="Times New Roman" w:eastAsia="Calibri" w:hAnsi="Times New Roman" w:cs="Times New Roman"/>
          <w:sz w:val="28"/>
          <w:szCs w:val="28"/>
        </w:rPr>
        <w:t>Представление эксперта: БЫСТРОВСКАЯ Е.В., Москва, Россия</w:t>
      </w:r>
    </w:p>
    <w:p w:rsidR="008B5396" w:rsidRPr="00113827" w:rsidRDefault="008B5396" w:rsidP="008B5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2439"/>
      </w:tblGrid>
      <w:tr w:rsidR="008B5396" w:rsidRPr="00113827" w:rsidTr="00B97A6A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09.15-12.30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Утреннее заседание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ПРЕДСЕДАТЕЛИ: Старков Ю.Г., Королев М.П., Веселов В.В., Хрусталева М.В., Балалыкин А.С., Джантуханова С.В.</w:t>
            </w:r>
          </w:p>
        </w:tc>
      </w:tr>
      <w:tr w:rsidR="008B5396" w:rsidRPr="00113827" w:rsidTr="001A137E">
        <w:tc>
          <w:tcPr>
            <w:tcW w:w="180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09.15-09.30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Хирургическое эндоскопическое отделение: 30 лет 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или целая эпоха в развитии эндоскопии и эндохирургии в стране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лекции: познакомить участников конференции с историей становления минимально инвазивной хирургии в стране при активном участии хирургического эндоскопического отделения Института Хирургии им. А.В.</w:t>
            </w:r>
            <w:r w:rsidR="00B97A6A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Вишневского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Старков Ю.Г.</w:t>
            </w: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8B5396"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рофессор, д.м.н. заведующий эндоскопическим хирургическим отделением ФГБУ «НМИЦ хирургии им. А.В.</w:t>
            </w:r>
            <w:r w:rsidR="00B97A6A"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5396"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Вишневского»</w:t>
            </w:r>
          </w:p>
        </w:tc>
      </w:tr>
      <w:tr w:rsidR="008B5396" w:rsidRPr="00113827" w:rsidTr="001A137E">
        <w:tc>
          <w:tcPr>
            <w:tcW w:w="180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В.П. Стрекаловский – у истоков эндоскопической хирургии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лекции: познакомить участников конференции со знаковой в истории отечественной эндоскопии личностью проф. В.П.</w:t>
            </w:r>
            <w:r w:rsidR="00113827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Стрекаловского и его вкладом в развитие минимально инвазивных и эндоскопических вмешательств в стране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Веселов В.В</w:t>
            </w:r>
          </w:p>
          <w:p w:rsidR="008B5396" w:rsidRPr="00113827" w:rsidRDefault="00113827" w:rsidP="008B5396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B5396" w:rsidRPr="00113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рофессор, д.м.н. руководитель</w:t>
            </w:r>
            <w:r w:rsidR="008B5396" w:rsidRPr="00113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5396" w:rsidRPr="00113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государственного Научного</w:t>
            </w:r>
            <w:r w:rsidR="008B5396" w:rsidRPr="00113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Центра Колопроктологии</w:t>
            </w:r>
          </w:p>
        </w:tc>
      </w:tr>
      <w:tr w:rsidR="008B5396" w:rsidRPr="00113827" w:rsidTr="00B97A6A">
        <w:tc>
          <w:tcPr>
            <w:tcW w:w="180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09.45-10.00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Интервенционная эндоскопия: настоящее и будущее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лекции: представление данных мировой литературы относительно возможностей интервенционной эндоскопии на современном этапе и дальнейших перспектив ее развития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Арджун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Кох</w:t>
            </w:r>
          </w:p>
          <w:p w:rsidR="008B5396" w:rsidRPr="00113827" w:rsidRDefault="008B5396" w:rsidP="008B53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MD,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PhD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Erasmus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MC: Кафедра гастроэнтерологии и гепатологии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Университетский медицинский центр Роттердам</w:t>
            </w:r>
            <w:r w:rsidRPr="001138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5396" w:rsidRPr="00113827" w:rsidTr="00B97A6A">
        <w:trPr>
          <w:trHeight w:val="577"/>
        </w:trPr>
        <w:tc>
          <w:tcPr>
            <w:tcW w:w="1809" w:type="dxa"/>
            <w:vMerge w:val="restart"/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OR1 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Шишин К.В.</w:t>
            </w: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.м.н., заведующий отделением оперативной эндоскопии МКНЦ</w:t>
            </w:r>
          </w:p>
        </w:tc>
      </w:tr>
      <w:tr w:rsidR="008B5396" w:rsidRPr="00113827" w:rsidTr="00B97A6A">
        <w:trPr>
          <w:trHeight w:val="577"/>
        </w:trPr>
        <w:tc>
          <w:tcPr>
            <w:tcW w:w="1809" w:type="dxa"/>
            <w:vMerge/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OR2 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113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Солодинина E.Н.</w:t>
            </w: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8B5396" w:rsidRPr="00113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.м.н, заведующий эндоскопическим отделением ЦКБ №1 Управления делами президента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Быстровская Е.В.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Заведующая лабораторией визуальных методов исследования Московского Клинического Научного Центра, д.м.н.</w:t>
            </w:r>
          </w:p>
        </w:tc>
      </w:tr>
      <w:tr w:rsidR="008B5396" w:rsidRPr="00113827" w:rsidTr="00B97A6A">
        <w:trPr>
          <w:trHeight w:val="412"/>
        </w:trPr>
        <w:tc>
          <w:tcPr>
            <w:tcW w:w="1809" w:type="dxa"/>
            <w:vMerge/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OR1 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Арджун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Кох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MD,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PhD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Erasmus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MC: Кафедра гастроэнтерологии и гепатологии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Университетский медицинский центр Роттердам</w:t>
            </w: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Ланч-брейк.  Осмотр выставки</w:t>
            </w:r>
          </w:p>
        </w:tc>
      </w:tr>
      <w:tr w:rsidR="008B5396" w:rsidRPr="00113827" w:rsidTr="00113827">
        <w:trPr>
          <w:trHeight w:val="413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13.30-15.40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Дневное заседание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ПРЕДСЕДАТЕЛИ: Старков Ю.Г., Шишин К.В., Годжелло Э.А., Кашин С.В.., Джантуханова С.В., Быстровская Е.В. </w:t>
            </w: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13.30-14.50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OR1 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Трансляция будет проводиться с применением лапароскопической стойки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Солодинина Е Н</w:t>
            </w: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8B5396" w:rsidRPr="00113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.м.н, заведующий эндоскопическим отделением ЦКБ №1 Управления делами президента</w:t>
            </w: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OR2 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113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О.Б.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врач-эндоскопист 1-й категории, заведующий отделением эндоскопии НМИЦ Онкологии им. Н.Н.</w:t>
            </w:r>
            <w:r w:rsid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OR1 Трансляция из операционной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Трансляция будет проводиться с применением лапароскопической стойки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Арджун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Кох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MD,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PhD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Erasmus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MC: Кафедра гастроэнтерологии и гепатологии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Университетский медицинский центр Роттердам</w:t>
            </w: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14.50-15.00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Эндоскопическое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опухолевых стенозов пищевода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 лекции: отразить возможности эндоскопического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стентирования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верхних отделов ЖКТ при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стенозирующих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опухолевых поражениях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Домарев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К.м.н., врач-эндоскопист городская клиническая больница им. </w:t>
            </w:r>
            <w:r w:rsidR="004C6AE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С.И.</w:t>
            </w:r>
            <w:r w:rsidR="004C6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Спасокукоцкого</w:t>
            </w:r>
            <w:proofErr w:type="spellEnd"/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15.00- 15.15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Современная тактика при эпителиальных новообразованиях толстой кишки. Разбор клинических случаев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 лекции</w:t>
            </w:r>
            <w:proofErr w:type="gram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: представление данных мировой литературы относительно современной тактики эндоскопического лечения эпителиальных новообразований толстой кишки с примерами из клинических наблюдений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Кашин С В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4C6AE1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.м.н., заведующий отделением 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эндоскопии ГБУ здравоохранения Ярославской области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«Областная клиническая онкологическая больница»</w:t>
            </w: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15.15-15.25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Эндоскопические полнослойные резекции в толстой кишке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 лекции</w:t>
            </w:r>
            <w:proofErr w:type="gram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: отразить возможности эндоскопической полнослойной резекции в лечении новообразований толстой кишки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Павлов П.В.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4C6AE1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.м.н., заведующий отделением диагностической и лечебной эндоскопии КЦ ПМГМУ им. </w:t>
            </w:r>
            <w:proofErr w:type="spellStart"/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И.М.Сеченова</w:t>
            </w:r>
            <w:proofErr w:type="spellEnd"/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Эндоскопическая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диссекция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подслизитом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слое: техника выполнения и западные обучающие программы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 лекции</w:t>
            </w:r>
            <w:proofErr w:type="gram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представление данных мировой литературы относительно техники выполнения эндоскопической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диссекция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подслизитом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слое и освещение концепции зарубежных обучающих программ по освоению данного вида эндоскопического вмешательства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Арджун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Кох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MD,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PhD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Erasmus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MC: Кафедра гастроэнтерологии и гепатологии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Университетский медицинский центр Роттердам</w:t>
            </w: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396" w:rsidRPr="00113827" w:rsidTr="00113827">
        <w:trPr>
          <w:trHeight w:val="413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16.00-18.00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Вечернее заседание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ПРЕДСЕДАТЕЛИ: Старков Ю.Г.,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Arjun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Koch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, Балалыкин А.С., Шишин К.В., Ткаченко О.Б., Павлов П.В.</w:t>
            </w: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Трансляция будет проводиться с применением лапароскопической стойки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Смирнов А.А.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HYPERLINK "https://onkoklinik.ru/" </w:instrTex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</w:p>
          <w:p w:rsidR="008B5396" w:rsidRPr="00113827" w:rsidRDefault="004C6AE1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.м.н., руководитель 1 эндоскопического отделения Университетский онкологический центр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НИИ хирургии и неотложной медицины ПСПБГМУ им. акад. И. П. Павлова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11382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8B5396" w:rsidRPr="00113827" w:rsidRDefault="008B5396" w:rsidP="008B53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11382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396" w:rsidRPr="00113827" w:rsidTr="00113827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Трансляция из операционной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 ходе трансляции будет подробно представлена методика интервеннционной эндоскопии верхних отделов желудочно-кишечного тракта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Трансляция будет проводиться с применением лапароскопической стойки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Быстровская Е.В.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Заведующая лабораторией визуальных методов исследования Московского Клинического Научного Центра, д.м.н.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Солодинина Е.Н.</w:t>
            </w: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8B5396" w:rsidRPr="001138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.м.н, заведующий эндоскопическим отделением ЦКБ №1 Управления делами президента</w:t>
            </w: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17.00-17.10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Туннельные операции в оперативной эндоскопии</w:t>
            </w: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: представление данных мировой литературы относительно техники выполнения эндоскопических операций по туннельной методике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Шишин К.В.</w:t>
            </w:r>
          </w:p>
          <w:p w:rsidR="008B5396" w:rsidRPr="00113827" w:rsidRDefault="004C6AE1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.м.н., заведующий отделением оперативной эндоскопии МКНЦ</w:t>
            </w: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17.10-17.20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Ранняя диагностика и лечение рака толстой кишки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: отразить возможности эндоскопической диагностики и лечения раннего рака толстой кишки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О.Б.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врач-эндоскопист 1-й категории, заведующий отделением эндоскопии НМИЦ Онкологии им. Н.Н.</w:t>
            </w:r>
            <w:r w:rsidR="004C6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17.20-17.30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Интервенционная </w:t>
            </w:r>
            <w:proofErr w:type="spell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эндосонография</w:t>
            </w:r>
            <w:proofErr w:type="spell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многопрофильном центре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 лекции</w:t>
            </w:r>
            <w:proofErr w:type="gramEnd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познакомить участников конференции с опытом выполнения </w: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эндоскопических вмешательств под контролем эндосонографии</w:t>
            </w:r>
            <w:bookmarkStart w:id="0" w:name="_GoBack"/>
            <w:bookmarkEnd w:id="0"/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условиях многопрофильного медицинского центра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Быстровская Е.В.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Заведующая лабораторией визуальных методов </w:t>
            </w:r>
            <w:r w:rsidRPr="001138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исследования Московского Клинического Научного Центра, д.м.н.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17.30- 17.40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Удаление крупных новообразований толстой кишки. Трудность выбора метода лечения: ESD, EPMR или операция?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представление данных мировой литературы относительно тактики выбора эндоскопического удаления новообразований толстой кишки методом диссекции в подслизистом слое, эндоскопической резекции слизистой и резекционных вмешательств 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О.Б.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врач-эндоскопист 1-й категории, заведующий отделением эндоскопии НМИЦ Онкологии им. Н.Н.</w:t>
            </w:r>
            <w:r w:rsidR="004C6A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Петрова</w:t>
            </w: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17.40- 17.50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Инновации в современной оперативной эндоскопии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113827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Цель лекции</w:t>
            </w:r>
            <w:r w:rsidR="008B5396"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: представление данных мировой литературы относительно инновационных методов и техник выполнения эндоскопических вмешательств в современной оперативной эндоскопии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Смирнов А.А.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К.м.н., руководитель 1 эндоскопического отделения Университетский онкологический центр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НИИ хирургии и неотложной медицины ПСПБГМУ им. акад. И. П. Павлова</w:t>
            </w:r>
          </w:p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396" w:rsidRPr="00113827" w:rsidTr="001A137E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17.40-18.00 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96" w:rsidRPr="00113827" w:rsidRDefault="008B5396" w:rsidP="008B53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2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 Завершение конференции.</w:t>
            </w:r>
          </w:p>
        </w:tc>
      </w:tr>
    </w:tbl>
    <w:p w:rsidR="008B5396" w:rsidRPr="00113827" w:rsidRDefault="008B5396">
      <w:pPr>
        <w:rPr>
          <w:rFonts w:ascii="Times New Roman" w:hAnsi="Times New Roman" w:cs="Times New Roman"/>
          <w:sz w:val="28"/>
          <w:szCs w:val="28"/>
        </w:rPr>
      </w:pPr>
    </w:p>
    <w:sectPr w:rsidR="008B5396" w:rsidRPr="00113827" w:rsidSect="00113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6"/>
    <w:rsid w:val="00113827"/>
    <w:rsid w:val="004C6AE1"/>
    <w:rsid w:val="008B5396"/>
    <w:rsid w:val="00B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9942"/>
  <w15:chartTrackingRefBased/>
  <w15:docId w15:val="{2A9E7A9C-EF41-4114-943F-6EC521AC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Александровна</dc:creator>
  <cp:keywords/>
  <dc:description/>
  <cp:lastModifiedBy>Кузнецова Татьяна Александровна</cp:lastModifiedBy>
  <cp:revision>2</cp:revision>
  <dcterms:created xsi:type="dcterms:W3CDTF">2019-11-18T12:16:00Z</dcterms:created>
  <dcterms:modified xsi:type="dcterms:W3CDTF">2019-11-18T12:16:00Z</dcterms:modified>
</cp:coreProperties>
</file>